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F0CB" w14:textId="66A900EE" w:rsidR="0096215F" w:rsidRPr="00F25817" w:rsidRDefault="00E15763" w:rsidP="0096215F">
      <w:pPr>
        <w:autoSpaceDE w:val="0"/>
        <w:autoSpaceDN w:val="0"/>
        <w:adjustRightInd w:val="0"/>
        <w:jc w:val="center"/>
        <w:rPr>
          <w:rFonts w:ascii="BIZ UDゴシック" w:eastAsia="BIZ UDゴシック" w:hAnsi="BIZ UDゴシック" w:cs="HG丸ｺﾞｼｯｸM-PRO-WinCharSetFFFF-H"/>
          <w:kern w:val="0"/>
          <w:sz w:val="36"/>
          <w:szCs w:val="36"/>
        </w:rPr>
      </w:pPr>
      <w:r>
        <w:rPr>
          <w:rFonts w:ascii="BIZ UDゴシック" w:eastAsia="BIZ UDゴシック" w:hAnsi="BIZ UDゴシック" w:cs="HG丸ｺﾞｼｯｸM-PRO-WinCharSetFFFF-H" w:hint="eastAsia"/>
          <w:kern w:val="0"/>
          <w:sz w:val="36"/>
          <w:szCs w:val="36"/>
        </w:rPr>
        <w:t>江別・南空知地域医療連携推進ネットワーク</w:t>
      </w:r>
      <w:r w:rsidR="0096215F" w:rsidRPr="00F25817">
        <w:rPr>
          <w:rFonts w:ascii="BIZ UDゴシック" w:eastAsia="BIZ UDゴシック" w:hAnsi="BIZ UDゴシック" w:cs="HG丸ｺﾞｼｯｸM-PRO-WinCharSetFFFF-H" w:hint="eastAsia"/>
          <w:kern w:val="0"/>
          <w:sz w:val="36"/>
          <w:szCs w:val="36"/>
        </w:rPr>
        <w:t>説明書</w:t>
      </w:r>
    </w:p>
    <w:p w14:paraId="20B1620C" w14:textId="77777777" w:rsidR="0096215F" w:rsidRDefault="0096215F" w:rsidP="0096215F">
      <w:pPr>
        <w:autoSpaceDE w:val="0"/>
        <w:autoSpaceDN w:val="0"/>
        <w:adjustRightInd w:val="0"/>
        <w:jc w:val="left"/>
        <w:rPr>
          <w:rFonts w:ascii="BIZ UDゴシック" w:eastAsia="BIZ UDゴシック" w:hAnsi="BIZ UDゴシック" w:cs="HG丸ｺﾞｼｯｸM-PRO-WinCharSetFFFF-H"/>
          <w:kern w:val="0"/>
          <w:sz w:val="22"/>
        </w:rPr>
      </w:pPr>
    </w:p>
    <w:p w14:paraId="0E8F243E" w14:textId="1E9CEB66" w:rsidR="0096215F" w:rsidRDefault="0096215F" w:rsidP="0096215F">
      <w:pPr>
        <w:autoSpaceDE w:val="0"/>
        <w:autoSpaceDN w:val="0"/>
        <w:adjustRightInd w:val="0"/>
        <w:ind w:firstLineChars="100" w:firstLine="220"/>
        <w:jc w:val="left"/>
        <w:rPr>
          <w:rFonts w:ascii="BIZ UDゴシック" w:eastAsia="BIZ UDゴシック" w:hAnsi="BIZ UDゴシック" w:cs="HG丸ｺﾞｼｯｸM-PRO-WinCharSetFFFF-H"/>
          <w:kern w:val="0"/>
          <w:sz w:val="22"/>
        </w:rPr>
      </w:pPr>
      <w:r>
        <w:rPr>
          <w:rFonts w:ascii="BIZ UDゴシック" w:eastAsia="BIZ UDゴシック" w:hAnsi="BIZ UDゴシック" w:cs="HG丸ｺﾞｼｯｸM-PRO-WinCharSetFFFF-H" w:hint="eastAsia"/>
          <w:kern w:val="0"/>
          <w:sz w:val="22"/>
        </w:rPr>
        <w:t>江別</w:t>
      </w:r>
      <w:r w:rsidRPr="0096215F">
        <w:rPr>
          <w:rFonts w:ascii="BIZ UDゴシック" w:eastAsia="BIZ UDゴシック" w:hAnsi="BIZ UDゴシック" w:cs="HG丸ｺﾞｼｯｸM-PRO-WinCharSetFFFF-H" w:hint="eastAsia"/>
          <w:kern w:val="0"/>
          <w:sz w:val="22"/>
        </w:rPr>
        <w:t>市立病院は、複数の医療機関をセキュアなインターネット回線を通じて接続し、診療情報を共有する「</w:t>
      </w:r>
      <w:r w:rsidR="00E15763">
        <w:rPr>
          <w:rFonts w:ascii="BIZ UDゴシック" w:eastAsia="BIZ UDゴシック" w:hAnsi="BIZ UDゴシック" w:cs="HG丸ｺﾞｼｯｸM-PRO-WinCharSetFFFF-H" w:hint="eastAsia"/>
          <w:kern w:val="0"/>
          <w:sz w:val="22"/>
        </w:rPr>
        <w:t>江別・南空知地域医療連携推進ネットワーク</w:t>
      </w:r>
      <w:r w:rsidRPr="0096215F">
        <w:rPr>
          <w:rFonts w:ascii="BIZ UDゴシック" w:eastAsia="BIZ UDゴシック" w:hAnsi="BIZ UDゴシック" w:cs="HG丸ｺﾞｼｯｸM-PRO-WinCharSetFFFF-H" w:hint="eastAsia"/>
          <w:kern w:val="0"/>
          <w:sz w:val="22"/>
        </w:rPr>
        <w:t>」</w:t>
      </w:r>
      <w:r w:rsidR="008E6ED7" w:rsidRPr="008E6ED7">
        <w:rPr>
          <w:rFonts w:ascii="BIZ UDゴシック" w:eastAsia="BIZ UDゴシック" w:hAnsi="BIZ UDゴシック" w:cs="HG丸ｺﾞｼｯｸM-PRO-WinCharSetFFFF-H" w:hint="eastAsia"/>
          <w:kern w:val="0"/>
          <w:sz w:val="18"/>
          <w:szCs w:val="18"/>
        </w:rPr>
        <w:t>※地域医療連携システム</w:t>
      </w:r>
      <w:r w:rsidR="008E6ED7">
        <w:rPr>
          <w:rFonts w:ascii="BIZ UDゴシック" w:eastAsia="BIZ UDゴシック" w:hAnsi="BIZ UDゴシック" w:cs="HG丸ｺﾞｼｯｸM-PRO-WinCharSetFFFF-H" w:hint="eastAsia"/>
          <w:kern w:val="0"/>
          <w:sz w:val="22"/>
        </w:rPr>
        <w:t xml:space="preserve"> </w:t>
      </w:r>
      <w:r w:rsidRPr="0096215F">
        <w:rPr>
          <w:rFonts w:ascii="BIZ UDゴシック" w:eastAsia="BIZ UDゴシック" w:hAnsi="BIZ UDゴシック" w:cs="HG丸ｺﾞｼｯｸM-PRO-WinCharSetFFFF-H" w:hint="eastAsia"/>
          <w:kern w:val="0"/>
          <w:sz w:val="22"/>
        </w:rPr>
        <w:t>を運営しています。</w:t>
      </w:r>
    </w:p>
    <w:p w14:paraId="022677FC" w14:textId="77777777" w:rsidR="0096215F" w:rsidRPr="0096215F" w:rsidRDefault="0096215F" w:rsidP="0096215F">
      <w:pPr>
        <w:autoSpaceDE w:val="0"/>
        <w:autoSpaceDN w:val="0"/>
        <w:adjustRightInd w:val="0"/>
        <w:jc w:val="left"/>
        <w:rPr>
          <w:rFonts w:ascii="BIZ UDゴシック" w:eastAsia="BIZ UDゴシック" w:hAnsi="BIZ UDゴシック" w:cs="HG丸ｺﾞｼｯｸM-PRO-WinCharSetFFFF-H"/>
          <w:kern w:val="0"/>
          <w:sz w:val="22"/>
        </w:rPr>
      </w:pPr>
    </w:p>
    <w:p w14:paraId="246E282E" w14:textId="77777777" w:rsidR="0096215F" w:rsidRPr="0096215F" w:rsidRDefault="0096215F" w:rsidP="0096215F">
      <w:pPr>
        <w:autoSpaceDE w:val="0"/>
        <w:autoSpaceDN w:val="0"/>
        <w:adjustRightInd w:val="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１．システムの目的</w:t>
      </w:r>
    </w:p>
    <w:p w14:paraId="31083565" w14:textId="77777777" w:rsidR="0096215F" w:rsidRPr="0096215F" w:rsidRDefault="0096215F" w:rsidP="0096215F">
      <w:pPr>
        <w:autoSpaceDE w:val="0"/>
        <w:autoSpaceDN w:val="0"/>
        <w:adjustRightInd w:val="0"/>
        <w:ind w:firstLineChars="200" w:firstLine="44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地域医療連携システムは、参加施設間を結ぶインターネット回線で診療情報を共有します。</w:t>
      </w:r>
    </w:p>
    <w:p w14:paraId="72FD7BA7" w14:textId="77777777" w:rsidR="0096215F" w:rsidRDefault="0096215F" w:rsidP="0096215F">
      <w:pPr>
        <w:autoSpaceDE w:val="0"/>
        <w:autoSpaceDN w:val="0"/>
        <w:adjustRightInd w:val="0"/>
        <w:ind w:firstLineChars="100" w:firstLine="22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地域医療連携システムを利用することにより、複数医療施設間の医療連携を緊密に行うことを目的とし</w:t>
      </w:r>
    </w:p>
    <w:p w14:paraId="30A0519F" w14:textId="22AA1BE9" w:rsidR="0096215F" w:rsidRDefault="0096215F" w:rsidP="0096215F">
      <w:pPr>
        <w:autoSpaceDE w:val="0"/>
        <w:autoSpaceDN w:val="0"/>
        <w:adjustRightInd w:val="0"/>
        <w:ind w:firstLineChars="100" w:firstLine="22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ています。</w:t>
      </w:r>
    </w:p>
    <w:p w14:paraId="5A51D3E3" w14:textId="77777777" w:rsidR="0096215F" w:rsidRPr="0096215F" w:rsidRDefault="0096215F" w:rsidP="0096215F">
      <w:pPr>
        <w:autoSpaceDE w:val="0"/>
        <w:autoSpaceDN w:val="0"/>
        <w:adjustRightInd w:val="0"/>
        <w:ind w:firstLineChars="100" w:firstLine="220"/>
        <w:jc w:val="left"/>
        <w:rPr>
          <w:rFonts w:ascii="BIZ UDゴシック" w:eastAsia="BIZ UDゴシック" w:hAnsi="BIZ UDゴシック" w:cs="HG丸ｺﾞｼｯｸM-PRO-WinCharSetFFFF-H"/>
          <w:kern w:val="0"/>
          <w:sz w:val="22"/>
        </w:rPr>
      </w:pPr>
    </w:p>
    <w:p w14:paraId="116805EC" w14:textId="77777777" w:rsidR="0096215F" w:rsidRPr="0096215F" w:rsidRDefault="0096215F" w:rsidP="0096215F">
      <w:pPr>
        <w:autoSpaceDE w:val="0"/>
        <w:autoSpaceDN w:val="0"/>
        <w:adjustRightInd w:val="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２．システムに参加することのメリット</w:t>
      </w:r>
    </w:p>
    <w:p w14:paraId="76C25C8A" w14:textId="77777777" w:rsidR="0096215F" w:rsidRDefault="0096215F" w:rsidP="0096215F">
      <w:pPr>
        <w:autoSpaceDE w:val="0"/>
        <w:autoSpaceDN w:val="0"/>
        <w:adjustRightInd w:val="0"/>
        <w:ind w:firstLineChars="200" w:firstLine="44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地域医療連携システムに参加すると、受診歴や治療・検査の情報が共有でき、重複した検査、薬剤投</w:t>
      </w:r>
    </w:p>
    <w:p w14:paraId="622B8740" w14:textId="77777777" w:rsidR="0096215F" w:rsidRDefault="0096215F" w:rsidP="0096215F">
      <w:pPr>
        <w:autoSpaceDE w:val="0"/>
        <w:autoSpaceDN w:val="0"/>
        <w:adjustRightInd w:val="0"/>
        <w:ind w:firstLineChars="100" w:firstLine="22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与を防ぐことができます。従って、複数医療機関を受診しても一貫した安全で効率の良い医療を受ける</w:t>
      </w:r>
    </w:p>
    <w:p w14:paraId="18A598A6" w14:textId="57653EEA" w:rsidR="0096215F" w:rsidRDefault="0096215F" w:rsidP="0096215F">
      <w:pPr>
        <w:autoSpaceDE w:val="0"/>
        <w:autoSpaceDN w:val="0"/>
        <w:adjustRightInd w:val="0"/>
        <w:ind w:firstLineChars="100" w:firstLine="22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ことができます。</w:t>
      </w:r>
    </w:p>
    <w:p w14:paraId="3004B3EA" w14:textId="77777777" w:rsidR="0096215F" w:rsidRPr="0096215F" w:rsidRDefault="0096215F" w:rsidP="0096215F">
      <w:pPr>
        <w:autoSpaceDE w:val="0"/>
        <w:autoSpaceDN w:val="0"/>
        <w:adjustRightInd w:val="0"/>
        <w:ind w:firstLineChars="100" w:firstLine="220"/>
        <w:jc w:val="left"/>
        <w:rPr>
          <w:rFonts w:ascii="BIZ UDゴシック" w:eastAsia="BIZ UDゴシック" w:hAnsi="BIZ UDゴシック" w:cs="HG丸ｺﾞｼｯｸM-PRO-WinCharSetFFFF-H"/>
          <w:kern w:val="0"/>
          <w:sz w:val="22"/>
        </w:rPr>
      </w:pPr>
    </w:p>
    <w:p w14:paraId="23DDCA95" w14:textId="77777777" w:rsidR="0096215F" w:rsidRPr="0096215F" w:rsidRDefault="0096215F" w:rsidP="0096215F">
      <w:pPr>
        <w:autoSpaceDE w:val="0"/>
        <w:autoSpaceDN w:val="0"/>
        <w:adjustRightInd w:val="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３．個人情報保護の確保</w:t>
      </w:r>
    </w:p>
    <w:p w14:paraId="0EB18B67" w14:textId="77777777" w:rsidR="0096215F" w:rsidRPr="0096215F" w:rsidRDefault="0096215F" w:rsidP="0096215F">
      <w:pPr>
        <w:autoSpaceDE w:val="0"/>
        <w:autoSpaceDN w:val="0"/>
        <w:adjustRightInd w:val="0"/>
        <w:ind w:firstLineChars="200" w:firstLine="44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このシステムでは、患者様の診療情報を守るために次のような対策を講じています。</w:t>
      </w:r>
    </w:p>
    <w:p w14:paraId="3680E1E8" w14:textId="77777777" w:rsidR="0096215F" w:rsidRDefault="0096215F" w:rsidP="0096215F">
      <w:pPr>
        <w:pStyle w:val="a3"/>
        <w:numPr>
          <w:ilvl w:val="0"/>
          <w:numId w:val="1"/>
        </w:numPr>
        <w:autoSpaceDE w:val="0"/>
        <w:autoSpaceDN w:val="0"/>
        <w:adjustRightInd w:val="0"/>
        <w:ind w:leftChars="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このシステムで診療情報は高度の暗号化がなされており、インターネット上を流れる情報から個人</w:t>
      </w:r>
    </w:p>
    <w:p w14:paraId="71C97342" w14:textId="5DD7AFD2" w:rsidR="0096215F" w:rsidRPr="0096215F" w:rsidRDefault="0096215F" w:rsidP="0096215F">
      <w:pPr>
        <w:pStyle w:val="a3"/>
        <w:autoSpaceDE w:val="0"/>
        <w:autoSpaceDN w:val="0"/>
        <w:adjustRightInd w:val="0"/>
        <w:ind w:leftChars="0" w:left="67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情報が漏れることは原則的にほとんど不可能です。</w:t>
      </w:r>
    </w:p>
    <w:p w14:paraId="36E44EBC" w14:textId="33E64921" w:rsidR="0096215F" w:rsidRPr="0096215F" w:rsidRDefault="0096215F" w:rsidP="0096215F">
      <w:pPr>
        <w:pStyle w:val="a3"/>
        <w:numPr>
          <w:ilvl w:val="0"/>
          <w:numId w:val="1"/>
        </w:numPr>
        <w:autoSpaceDE w:val="0"/>
        <w:autoSpaceDN w:val="0"/>
        <w:adjustRightInd w:val="0"/>
        <w:ind w:leftChars="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このシステムでは、例え閲覧者の個人ＩＤ、パスワードが漏れたとしても、特定の許可された端末以外では患者個人情報を閲覧できません。</w:t>
      </w:r>
    </w:p>
    <w:p w14:paraId="55490783" w14:textId="77777777" w:rsidR="0096215F" w:rsidRPr="0096215F" w:rsidRDefault="0096215F" w:rsidP="0096215F">
      <w:pPr>
        <w:pStyle w:val="a3"/>
        <w:autoSpaceDE w:val="0"/>
        <w:autoSpaceDN w:val="0"/>
        <w:adjustRightInd w:val="0"/>
        <w:ind w:leftChars="0" w:left="670"/>
        <w:jc w:val="left"/>
        <w:rPr>
          <w:rFonts w:ascii="BIZ UDゴシック" w:eastAsia="BIZ UDゴシック" w:hAnsi="BIZ UDゴシック" w:cs="HG丸ｺﾞｼｯｸM-PRO-WinCharSetFFFF-H"/>
          <w:kern w:val="0"/>
          <w:sz w:val="22"/>
        </w:rPr>
      </w:pPr>
    </w:p>
    <w:p w14:paraId="6FAD4C2C" w14:textId="77777777" w:rsidR="0096215F" w:rsidRPr="0096215F" w:rsidRDefault="0096215F" w:rsidP="0096215F">
      <w:pPr>
        <w:autoSpaceDE w:val="0"/>
        <w:autoSpaceDN w:val="0"/>
        <w:adjustRightInd w:val="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４．参加をやめたいときは</w:t>
      </w:r>
    </w:p>
    <w:p w14:paraId="665037EE" w14:textId="77777777" w:rsidR="0096215F" w:rsidRPr="0096215F" w:rsidRDefault="0096215F" w:rsidP="0096215F">
      <w:pPr>
        <w:autoSpaceDE w:val="0"/>
        <w:autoSpaceDN w:val="0"/>
        <w:adjustRightInd w:val="0"/>
        <w:ind w:firstLineChars="200" w:firstLine="44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このシステムの参加をとりやめたくなった場合には、いつでも中止することができます。</w:t>
      </w:r>
    </w:p>
    <w:p w14:paraId="2E7EA0B8" w14:textId="24904584" w:rsidR="0096215F" w:rsidRDefault="0096215F" w:rsidP="0096215F">
      <w:pPr>
        <w:autoSpaceDE w:val="0"/>
        <w:autoSpaceDN w:val="0"/>
        <w:adjustRightInd w:val="0"/>
        <w:ind w:firstLineChars="100" w:firstLine="22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参加の同意を取り消す場合には、同意書を提出した際に受け取った同意撤回届で申請してください。</w:t>
      </w:r>
    </w:p>
    <w:p w14:paraId="664DC71F" w14:textId="77777777" w:rsidR="0096215F" w:rsidRPr="0096215F" w:rsidRDefault="0096215F" w:rsidP="0096215F">
      <w:pPr>
        <w:autoSpaceDE w:val="0"/>
        <w:autoSpaceDN w:val="0"/>
        <w:adjustRightInd w:val="0"/>
        <w:ind w:firstLineChars="100" w:firstLine="220"/>
        <w:jc w:val="left"/>
        <w:rPr>
          <w:rFonts w:ascii="BIZ UDゴシック" w:eastAsia="BIZ UDゴシック" w:hAnsi="BIZ UDゴシック" w:cs="HG丸ｺﾞｼｯｸM-PRO-WinCharSetFFFF-H"/>
          <w:kern w:val="0"/>
          <w:sz w:val="22"/>
        </w:rPr>
      </w:pPr>
    </w:p>
    <w:p w14:paraId="4AE884F7" w14:textId="77777777" w:rsidR="0096215F" w:rsidRPr="0096215F" w:rsidRDefault="0096215F" w:rsidP="0096215F">
      <w:pPr>
        <w:autoSpaceDE w:val="0"/>
        <w:autoSpaceDN w:val="0"/>
        <w:adjustRightInd w:val="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５．連携の取り消し</w:t>
      </w:r>
    </w:p>
    <w:p w14:paraId="5541D491" w14:textId="77777777" w:rsidR="0096215F" w:rsidRPr="0096215F" w:rsidRDefault="0096215F" w:rsidP="0096215F">
      <w:pPr>
        <w:autoSpaceDE w:val="0"/>
        <w:autoSpaceDN w:val="0"/>
        <w:adjustRightInd w:val="0"/>
        <w:ind w:firstLineChars="200" w:firstLine="44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以下の場合には、連携は自動的に取り消されます。</w:t>
      </w:r>
    </w:p>
    <w:p w14:paraId="59849A89" w14:textId="77777777" w:rsidR="0096215F" w:rsidRPr="0096215F" w:rsidRDefault="0096215F" w:rsidP="0096215F">
      <w:pPr>
        <w:autoSpaceDE w:val="0"/>
        <w:autoSpaceDN w:val="0"/>
        <w:adjustRightInd w:val="0"/>
        <w:ind w:firstLineChars="200" w:firstLine="44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同意撤回届申請の必要はありません。</w:t>
      </w:r>
    </w:p>
    <w:p w14:paraId="0372EB91" w14:textId="26705363" w:rsidR="0096215F" w:rsidRPr="0096215F" w:rsidRDefault="0096215F" w:rsidP="0096215F">
      <w:pPr>
        <w:pStyle w:val="a3"/>
        <w:numPr>
          <w:ilvl w:val="0"/>
          <w:numId w:val="2"/>
        </w:numPr>
        <w:autoSpaceDE w:val="0"/>
        <w:autoSpaceDN w:val="0"/>
        <w:adjustRightInd w:val="0"/>
        <w:ind w:leftChars="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転院前などで紹介先病院へのデータ閲覧を許可した場合でも結果的に転院せず、連携の必要がなくなったと判断された場合</w:t>
      </w:r>
    </w:p>
    <w:p w14:paraId="7468A56C" w14:textId="49A043EE" w:rsidR="0096215F" w:rsidRPr="0096215F" w:rsidRDefault="0096215F" w:rsidP="0096215F">
      <w:pPr>
        <w:pStyle w:val="a3"/>
        <w:numPr>
          <w:ilvl w:val="0"/>
          <w:numId w:val="2"/>
        </w:numPr>
        <w:autoSpaceDE w:val="0"/>
        <w:autoSpaceDN w:val="0"/>
        <w:adjustRightInd w:val="0"/>
        <w:ind w:leftChars="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外来受診などで紹介先病院へのデータ閲覧を許可した場合でも結果的に外来受診せず、連携の必要がなくなったと判断された場合</w:t>
      </w:r>
    </w:p>
    <w:p w14:paraId="6D9F25AE" w14:textId="77777777" w:rsidR="0096215F" w:rsidRPr="0096215F" w:rsidRDefault="0096215F" w:rsidP="0096215F">
      <w:pPr>
        <w:autoSpaceDE w:val="0"/>
        <w:autoSpaceDN w:val="0"/>
        <w:adjustRightInd w:val="0"/>
        <w:ind w:firstLineChars="100" w:firstLine="22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３）患者様が死亡された場合</w:t>
      </w:r>
    </w:p>
    <w:p w14:paraId="4494F2D6" w14:textId="77777777" w:rsidR="0096215F" w:rsidRDefault="0096215F" w:rsidP="0096215F">
      <w:pPr>
        <w:autoSpaceDE w:val="0"/>
        <w:autoSpaceDN w:val="0"/>
        <w:adjustRightInd w:val="0"/>
        <w:jc w:val="left"/>
        <w:rPr>
          <w:rFonts w:ascii="BIZ UDゴシック" w:eastAsia="BIZ UDゴシック" w:hAnsi="BIZ UDゴシック" w:cs="HG丸ｺﾞｼｯｸM-PRO-WinCharSetFFFF-H"/>
          <w:kern w:val="0"/>
          <w:sz w:val="22"/>
        </w:rPr>
      </w:pPr>
    </w:p>
    <w:p w14:paraId="0D757163" w14:textId="50DCE047" w:rsidR="0096215F" w:rsidRDefault="0096215F" w:rsidP="0096215F">
      <w:pPr>
        <w:autoSpaceDE w:val="0"/>
        <w:autoSpaceDN w:val="0"/>
        <w:adjustRightInd w:val="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６．最後に</w:t>
      </w:r>
    </w:p>
    <w:p w14:paraId="5366DB22" w14:textId="1B530F96" w:rsidR="0096215F" w:rsidRDefault="00E15763" w:rsidP="0096215F">
      <w:pPr>
        <w:autoSpaceDE w:val="0"/>
        <w:autoSpaceDN w:val="0"/>
        <w:adjustRightInd w:val="0"/>
        <w:ind w:firstLineChars="200" w:firstLine="440"/>
        <w:jc w:val="left"/>
        <w:rPr>
          <w:rFonts w:ascii="BIZ UDゴシック" w:eastAsia="BIZ UDゴシック" w:hAnsi="BIZ UDゴシック" w:cs="HG丸ｺﾞｼｯｸM-PRO-WinCharSetFFFF-H"/>
          <w:kern w:val="0"/>
          <w:sz w:val="22"/>
        </w:rPr>
      </w:pPr>
      <w:r>
        <w:rPr>
          <w:rFonts w:ascii="BIZ UDゴシック" w:eastAsia="BIZ UDゴシック" w:hAnsi="BIZ UDゴシック" w:cs="HG丸ｺﾞｼｯｸM-PRO-WinCharSetFFFF-H" w:hint="eastAsia"/>
          <w:kern w:val="0"/>
          <w:sz w:val="22"/>
        </w:rPr>
        <w:t>「江別・南空知地域医療連携推進ネットワーク」</w:t>
      </w:r>
      <w:r w:rsidR="0096215F" w:rsidRPr="0096215F">
        <w:rPr>
          <w:rFonts w:ascii="BIZ UDゴシック" w:eastAsia="BIZ UDゴシック" w:hAnsi="BIZ UDゴシック" w:cs="HG丸ｺﾞｼｯｸM-PRO-WinCharSetFFFF-H" w:hint="eastAsia"/>
          <w:kern w:val="0"/>
          <w:sz w:val="22"/>
        </w:rPr>
        <w:t>への参加は、患者様ひとり一人の自由な意思によ</w:t>
      </w:r>
    </w:p>
    <w:p w14:paraId="7A8A866C" w14:textId="77777777" w:rsidR="0096215F" w:rsidRDefault="0096215F" w:rsidP="0096215F">
      <w:pPr>
        <w:autoSpaceDE w:val="0"/>
        <w:autoSpaceDN w:val="0"/>
        <w:adjustRightInd w:val="0"/>
        <w:ind w:firstLineChars="200" w:firstLine="44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ります。もし、参加されなかった場合や途中で参加を取りやめた場合でも、今後の診療に何ら不利益</w:t>
      </w:r>
    </w:p>
    <w:p w14:paraId="0F613C6E" w14:textId="62AF5193" w:rsidR="008C7726" w:rsidRDefault="0096215F" w:rsidP="0096215F">
      <w:pPr>
        <w:autoSpaceDE w:val="0"/>
        <w:autoSpaceDN w:val="0"/>
        <w:adjustRightInd w:val="0"/>
        <w:ind w:firstLineChars="200" w:firstLine="440"/>
        <w:jc w:val="left"/>
        <w:rPr>
          <w:rFonts w:ascii="BIZ UDゴシック" w:eastAsia="BIZ UDゴシック" w:hAnsi="BIZ UDゴシック" w:cs="HG丸ｺﾞｼｯｸM-PRO-WinCharSetFFFF-H"/>
          <w:kern w:val="0"/>
          <w:sz w:val="22"/>
        </w:rPr>
      </w:pPr>
      <w:r w:rsidRPr="0096215F">
        <w:rPr>
          <w:rFonts w:ascii="BIZ UDゴシック" w:eastAsia="BIZ UDゴシック" w:hAnsi="BIZ UDゴシック" w:cs="HG丸ｺﾞｼｯｸM-PRO-WinCharSetFFFF-H" w:hint="eastAsia"/>
          <w:kern w:val="0"/>
          <w:sz w:val="22"/>
        </w:rPr>
        <w:t>を被ることはありません。</w:t>
      </w:r>
    </w:p>
    <w:p w14:paraId="7AD95BA6" w14:textId="77777777" w:rsidR="000131B1" w:rsidRDefault="000131B1" w:rsidP="0096215F">
      <w:pPr>
        <w:autoSpaceDE w:val="0"/>
        <w:autoSpaceDN w:val="0"/>
        <w:adjustRightInd w:val="0"/>
        <w:ind w:firstLineChars="200" w:firstLine="440"/>
        <w:jc w:val="left"/>
        <w:rPr>
          <w:rFonts w:ascii="BIZ UDゴシック" w:eastAsia="BIZ UDゴシック" w:hAnsi="BIZ UDゴシック" w:cs="HG丸ｺﾞｼｯｸM-PRO-WinCharSetFFFF-H"/>
          <w:kern w:val="0"/>
          <w:sz w:val="22"/>
        </w:rPr>
      </w:pPr>
    </w:p>
    <w:p w14:paraId="028DC34B" w14:textId="7C9F28AD" w:rsidR="000131B1" w:rsidRPr="00D77B2F" w:rsidRDefault="000131B1" w:rsidP="000131B1">
      <w:pPr>
        <w:autoSpaceDE w:val="0"/>
        <w:autoSpaceDN w:val="0"/>
        <w:adjustRightInd w:val="0"/>
        <w:ind w:firstLineChars="200" w:firstLine="280"/>
        <w:jc w:val="center"/>
        <w:rPr>
          <w:rFonts w:ascii="BIZ UDゴシック" w:eastAsia="BIZ UDゴシック" w:hAnsi="BIZ UDゴシック" w:cs="HG丸ｺﾞｼｯｸM-PRO-WinCharSetFFFF-H"/>
          <w:kern w:val="0"/>
          <w:sz w:val="14"/>
          <w:szCs w:val="14"/>
        </w:rPr>
      </w:pPr>
      <w:r w:rsidRPr="00D77B2F">
        <w:rPr>
          <w:rFonts w:ascii="BIZ UDゴシック" w:eastAsia="BIZ UDゴシック" w:hAnsi="BIZ UDゴシック" w:cs="HG丸ｺﾞｼｯｸM-PRO-WinCharSetFFFF-H" w:hint="eastAsia"/>
          <w:kern w:val="0"/>
          <w:sz w:val="14"/>
          <w:szCs w:val="14"/>
        </w:rPr>
        <w:t>【問い合わせ先】江別市立病院</w:t>
      </w:r>
      <w:r w:rsidRPr="00D77B2F">
        <w:rPr>
          <w:rFonts w:ascii="BIZ UDゴシック" w:eastAsia="BIZ UDゴシック" w:hAnsi="BIZ UDゴシック" w:cs="HG丸ｺﾞｼｯｸM-PRO-WinCharSetFFFF-H"/>
          <w:kern w:val="0"/>
          <w:sz w:val="14"/>
          <w:szCs w:val="14"/>
        </w:rPr>
        <w:t xml:space="preserve"> 患者支援センター 地域医療連携</w:t>
      </w:r>
      <w:r w:rsidR="004043AD">
        <w:rPr>
          <w:rFonts w:ascii="BIZ UDゴシック" w:eastAsia="BIZ UDゴシック" w:hAnsi="BIZ UDゴシック" w:cs="HG丸ｺﾞｼｯｸM-PRO-WinCharSetFFFF-H" w:hint="eastAsia"/>
          <w:kern w:val="0"/>
          <w:sz w:val="14"/>
          <w:szCs w:val="14"/>
        </w:rPr>
        <w:t>係</w:t>
      </w:r>
      <w:r w:rsidRPr="00D77B2F">
        <w:rPr>
          <w:rFonts w:ascii="BIZ UDゴシック" w:eastAsia="BIZ UDゴシック" w:hAnsi="BIZ UDゴシック" w:cs="HG丸ｺﾞｼｯｸM-PRO-WinCharSetFFFF-H" w:hint="eastAsia"/>
          <w:kern w:val="0"/>
          <w:sz w:val="14"/>
          <w:szCs w:val="14"/>
        </w:rPr>
        <w:t xml:space="preserve">　</w:t>
      </w:r>
    </w:p>
    <w:p w14:paraId="1D8DC36D" w14:textId="7DE4C839" w:rsidR="000131B1" w:rsidRPr="00D77B2F" w:rsidRDefault="000131B1" w:rsidP="000131B1">
      <w:pPr>
        <w:autoSpaceDE w:val="0"/>
        <w:autoSpaceDN w:val="0"/>
        <w:adjustRightInd w:val="0"/>
        <w:ind w:firstLineChars="200" w:firstLine="280"/>
        <w:jc w:val="center"/>
        <w:rPr>
          <w:rFonts w:ascii="BIZ UDゴシック" w:eastAsia="BIZ UDゴシック" w:hAnsi="BIZ UDゴシック"/>
          <w:sz w:val="12"/>
          <w:szCs w:val="14"/>
        </w:rPr>
      </w:pPr>
      <w:r w:rsidRPr="00ED7349">
        <w:rPr>
          <w:rFonts w:ascii="BIZ UDゴシック" w:eastAsia="BIZ UDゴシック" w:hAnsi="BIZ UDゴシック" w:cs="HG丸ｺﾞｼｯｸM-PRO-WinCharSetFFFF-H"/>
          <w:kern w:val="0"/>
          <w:sz w:val="14"/>
          <w:szCs w:val="14"/>
        </w:rPr>
        <w:t>TEL:011</w:t>
      </w:r>
      <w:r w:rsidRPr="00D77B2F">
        <w:rPr>
          <w:rFonts w:ascii="BIZ UDゴシック" w:eastAsia="BIZ UDゴシック" w:hAnsi="BIZ UDゴシック" w:cs="HG丸ｺﾞｼｯｸM-PRO-WinCharSetFFFF-H" w:hint="eastAsia"/>
          <w:kern w:val="0"/>
          <w:sz w:val="14"/>
          <w:szCs w:val="14"/>
        </w:rPr>
        <w:t>-</w:t>
      </w:r>
      <w:r w:rsidRPr="00D77B2F">
        <w:rPr>
          <w:rFonts w:ascii="BIZ UDゴシック" w:eastAsia="BIZ UDゴシック" w:hAnsi="BIZ UDゴシック" w:cs="HG丸ｺﾞｼｯｸM-PRO-WinCharSetFFFF-H"/>
          <w:kern w:val="0"/>
          <w:sz w:val="14"/>
          <w:szCs w:val="14"/>
        </w:rPr>
        <w:t>382</w:t>
      </w:r>
      <w:r w:rsidRPr="00D77B2F">
        <w:rPr>
          <w:rFonts w:ascii="BIZ UDゴシック" w:eastAsia="BIZ UDゴシック" w:hAnsi="BIZ UDゴシック" w:cs="HG丸ｺﾞｼｯｸM-PRO-WinCharSetFFFF-H" w:hint="eastAsia"/>
          <w:kern w:val="0"/>
          <w:sz w:val="14"/>
          <w:szCs w:val="14"/>
        </w:rPr>
        <w:t>-</w:t>
      </w:r>
      <w:r w:rsidRPr="00D77B2F">
        <w:rPr>
          <w:rFonts w:ascii="BIZ UDゴシック" w:eastAsia="BIZ UDゴシック" w:hAnsi="BIZ UDゴシック" w:cs="HG丸ｺﾞｼｯｸM-PRO-WinCharSetFFFF-H"/>
          <w:kern w:val="0"/>
          <w:sz w:val="14"/>
          <w:szCs w:val="14"/>
        </w:rPr>
        <w:t>5151(内線1152) 平日 9:00 00～17:00</w:t>
      </w:r>
    </w:p>
    <w:sectPr w:rsidR="000131B1" w:rsidRPr="00D77B2F" w:rsidSect="009621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E962" w14:textId="77777777" w:rsidR="000C56FE" w:rsidRDefault="000C56FE" w:rsidP="008E6ED7">
      <w:r>
        <w:separator/>
      </w:r>
    </w:p>
  </w:endnote>
  <w:endnote w:type="continuationSeparator" w:id="0">
    <w:p w14:paraId="5A3A3495" w14:textId="77777777" w:rsidR="000C56FE" w:rsidRDefault="000C56FE" w:rsidP="008E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FE87" w14:textId="77777777" w:rsidR="000C56FE" w:rsidRDefault="000C56FE" w:rsidP="008E6ED7">
      <w:r>
        <w:separator/>
      </w:r>
    </w:p>
  </w:footnote>
  <w:footnote w:type="continuationSeparator" w:id="0">
    <w:p w14:paraId="30FF2482" w14:textId="77777777" w:rsidR="000C56FE" w:rsidRDefault="000C56FE" w:rsidP="008E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71AE"/>
    <w:multiLevelType w:val="hybridMultilevel"/>
    <w:tmpl w:val="0908FD02"/>
    <w:lvl w:ilvl="0" w:tplc="DD8A77F2">
      <w:start w:val="1"/>
      <w:numFmt w:val="decimalFullWidth"/>
      <w:lvlText w:val="%1）"/>
      <w:lvlJc w:val="left"/>
      <w:pPr>
        <w:ind w:left="670" w:hanging="45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3ACC6CAA"/>
    <w:multiLevelType w:val="hybridMultilevel"/>
    <w:tmpl w:val="B91CFA94"/>
    <w:lvl w:ilvl="0" w:tplc="14822D06">
      <w:start w:val="1"/>
      <w:numFmt w:val="decimalFullWidth"/>
      <w:lvlText w:val="%1）"/>
      <w:lvlJc w:val="left"/>
      <w:pPr>
        <w:ind w:left="670" w:hanging="45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824620156">
    <w:abstractNumId w:val="0"/>
  </w:num>
  <w:num w:numId="2" w16cid:durableId="85781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18"/>
    <w:rsid w:val="000131B1"/>
    <w:rsid w:val="000C56FE"/>
    <w:rsid w:val="003E170B"/>
    <w:rsid w:val="004043AD"/>
    <w:rsid w:val="00452754"/>
    <w:rsid w:val="004E0542"/>
    <w:rsid w:val="00536C61"/>
    <w:rsid w:val="00576A18"/>
    <w:rsid w:val="008C7726"/>
    <w:rsid w:val="008E6ED7"/>
    <w:rsid w:val="00945BD9"/>
    <w:rsid w:val="0096215F"/>
    <w:rsid w:val="00B967B8"/>
    <w:rsid w:val="00D77B2F"/>
    <w:rsid w:val="00E15763"/>
    <w:rsid w:val="00ED7349"/>
    <w:rsid w:val="00F25817"/>
    <w:rsid w:val="00FE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3B3C2"/>
  <w15:chartTrackingRefBased/>
  <w15:docId w15:val="{A57E3A93-5394-4A81-86D4-DEE1908B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15F"/>
    <w:pPr>
      <w:ind w:leftChars="400" w:left="840"/>
    </w:pPr>
  </w:style>
  <w:style w:type="paragraph" w:styleId="a4">
    <w:name w:val="header"/>
    <w:basedOn w:val="a"/>
    <w:link w:val="a5"/>
    <w:uiPriority w:val="99"/>
    <w:unhideWhenUsed/>
    <w:rsid w:val="008E6ED7"/>
    <w:pPr>
      <w:tabs>
        <w:tab w:val="center" w:pos="4252"/>
        <w:tab w:val="right" w:pos="8504"/>
      </w:tabs>
      <w:snapToGrid w:val="0"/>
    </w:pPr>
  </w:style>
  <w:style w:type="character" w:customStyle="1" w:styleId="a5">
    <w:name w:val="ヘッダー (文字)"/>
    <w:basedOn w:val="a0"/>
    <w:link w:val="a4"/>
    <w:uiPriority w:val="99"/>
    <w:rsid w:val="008E6ED7"/>
  </w:style>
  <w:style w:type="paragraph" w:styleId="a6">
    <w:name w:val="footer"/>
    <w:basedOn w:val="a"/>
    <w:link w:val="a7"/>
    <w:uiPriority w:val="99"/>
    <w:unhideWhenUsed/>
    <w:rsid w:val="008E6ED7"/>
    <w:pPr>
      <w:tabs>
        <w:tab w:val="center" w:pos="4252"/>
        <w:tab w:val="right" w:pos="8504"/>
      </w:tabs>
      <w:snapToGrid w:val="0"/>
    </w:pPr>
  </w:style>
  <w:style w:type="character" w:customStyle="1" w:styleId="a7">
    <w:name w:val="フッター (文字)"/>
    <w:basedOn w:val="a0"/>
    <w:link w:val="a6"/>
    <w:uiPriority w:val="99"/>
    <w:rsid w:val="008E6ED7"/>
  </w:style>
  <w:style w:type="character" w:styleId="a8">
    <w:name w:val="Hyperlink"/>
    <w:basedOn w:val="a0"/>
    <w:uiPriority w:val="99"/>
    <w:unhideWhenUsed/>
    <w:rsid w:val="000131B1"/>
    <w:rPr>
      <w:color w:val="0563C1" w:themeColor="hyperlink"/>
      <w:u w:val="single"/>
    </w:rPr>
  </w:style>
  <w:style w:type="character" w:styleId="a9">
    <w:name w:val="Unresolved Mention"/>
    <w:basedOn w:val="a0"/>
    <w:uiPriority w:val="99"/>
    <w:semiHidden/>
    <w:unhideWhenUsed/>
    <w:rsid w:val="00013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SSICA</dc:creator>
  <cp:keywords/>
  <dc:description/>
  <cp:lastModifiedBy>SSICA</cp:lastModifiedBy>
  <cp:revision>14</cp:revision>
  <cp:lastPrinted>2024-07-17T05:33:00Z</cp:lastPrinted>
  <dcterms:created xsi:type="dcterms:W3CDTF">2024-02-06T06:05:00Z</dcterms:created>
  <dcterms:modified xsi:type="dcterms:W3CDTF">2024-07-17T05:33:00Z</dcterms:modified>
</cp:coreProperties>
</file>